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36"/>
        <w:gridCol w:w="1040"/>
        <w:gridCol w:w="1177"/>
        <w:gridCol w:w="1083"/>
        <w:gridCol w:w="1083"/>
        <w:gridCol w:w="1083"/>
        <w:gridCol w:w="1083"/>
        <w:gridCol w:w="1083"/>
        <w:gridCol w:w="1084"/>
        <w:gridCol w:w="1083"/>
        <w:gridCol w:w="1083"/>
        <w:gridCol w:w="1073"/>
        <w:gridCol w:w="10"/>
        <w:gridCol w:w="1083"/>
        <w:gridCol w:w="1083"/>
        <w:gridCol w:w="1084"/>
      </w:tblGrid>
      <w:tr w:rsidR="00C048E7" w14:paraId="53DF2D9C" w14:textId="77777777" w:rsidTr="008062A2">
        <w:tc>
          <w:tcPr>
            <w:tcW w:w="1276" w:type="dxa"/>
            <w:gridSpan w:val="2"/>
          </w:tcPr>
          <w:p w14:paraId="16AF5CAA" w14:textId="77777777" w:rsidR="00C048E7" w:rsidRDefault="00C048E7" w:rsidP="00C048E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4F12AC" wp14:editId="178C49F2">
                  <wp:extent cx="336693" cy="386080"/>
                  <wp:effectExtent l="0" t="0" r="6350" b="0"/>
                  <wp:docPr id="1" name="Picture 1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5" w:type="dxa"/>
            <w:gridSpan w:val="10"/>
            <w:vAlign w:val="center"/>
          </w:tcPr>
          <w:p w14:paraId="6082A106" w14:textId="77777777" w:rsidR="00C048E7" w:rsidRPr="001A7A53" w:rsidRDefault="00C048E7">
            <w:pPr>
              <w:rPr>
                <w:sz w:val="52"/>
                <w:szCs w:val="52"/>
              </w:rPr>
            </w:pPr>
            <w:r w:rsidRPr="001A7A53">
              <w:rPr>
                <w:sz w:val="52"/>
                <w:szCs w:val="52"/>
              </w:rPr>
              <w:t>Oak Cottage Primary School Curriculum Map</w:t>
            </w:r>
          </w:p>
        </w:tc>
        <w:tc>
          <w:tcPr>
            <w:tcW w:w="3260" w:type="dxa"/>
            <w:gridSpan w:val="4"/>
            <w:vAlign w:val="center"/>
          </w:tcPr>
          <w:p w14:paraId="0E685706" w14:textId="77777777" w:rsidR="00C048E7" w:rsidRPr="001A7A53" w:rsidRDefault="00AE046E" w:rsidP="001A7A5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2</w:t>
            </w:r>
          </w:p>
        </w:tc>
      </w:tr>
      <w:tr w:rsidR="00E1570D" w14:paraId="0B79F359" w14:textId="77777777" w:rsidTr="00F30603">
        <w:tc>
          <w:tcPr>
            <w:tcW w:w="236" w:type="dxa"/>
            <w:shd w:val="clear" w:color="auto" w:fill="C00000"/>
          </w:tcPr>
          <w:p w14:paraId="33E5AEDC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40" w:type="dxa"/>
            <w:shd w:val="clear" w:color="auto" w:fill="C00000"/>
          </w:tcPr>
          <w:p w14:paraId="0D720B10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Theme</w:t>
            </w:r>
          </w:p>
        </w:tc>
        <w:tc>
          <w:tcPr>
            <w:tcW w:w="1177" w:type="dxa"/>
            <w:shd w:val="clear" w:color="auto" w:fill="C00000"/>
          </w:tcPr>
          <w:p w14:paraId="6B1F0FD2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Experience</w:t>
            </w:r>
          </w:p>
        </w:tc>
        <w:tc>
          <w:tcPr>
            <w:tcW w:w="1083" w:type="dxa"/>
            <w:shd w:val="clear" w:color="auto" w:fill="C00000"/>
          </w:tcPr>
          <w:p w14:paraId="21AECF2C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English</w:t>
            </w:r>
          </w:p>
        </w:tc>
        <w:tc>
          <w:tcPr>
            <w:tcW w:w="1083" w:type="dxa"/>
            <w:shd w:val="clear" w:color="auto" w:fill="C00000"/>
          </w:tcPr>
          <w:p w14:paraId="4A4E8368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Art and Design</w:t>
            </w:r>
          </w:p>
        </w:tc>
        <w:tc>
          <w:tcPr>
            <w:tcW w:w="1083" w:type="dxa"/>
            <w:shd w:val="clear" w:color="auto" w:fill="C00000"/>
          </w:tcPr>
          <w:p w14:paraId="4113FE01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Computing</w:t>
            </w:r>
          </w:p>
        </w:tc>
        <w:tc>
          <w:tcPr>
            <w:tcW w:w="1083" w:type="dxa"/>
            <w:shd w:val="clear" w:color="auto" w:fill="C00000"/>
          </w:tcPr>
          <w:p w14:paraId="3704424F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Design technology</w:t>
            </w:r>
          </w:p>
        </w:tc>
        <w:tc>
          <w:tcPr>
            <w:tcW w:w="1083" w:type="dxa"/>
            <w:shd w:val="clear" w:color="auto" w:fill="C00000"/>
          </w:tcPr>
          <w:p w14:paraId="3970914A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Geography</w:t>
            </w:r>
          </w:p>
        </w:tc>
        <w:tc>
          <w:tcPr>
            <w:tcW w:w="1084" w:type="dxa"/>
            <w:shd w:val="clear" w:color="auto" w:fill="C00000"/>
          </w:tcPr>
          <w:p w14:paraId="2E828D64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History</w:t>
            </w:r>
          </w:p>
        </w:tc>
        <w:tc>
          <w:tcPr>
            <w:tcW w:w="1083" w:type="dxa"/>
            <w:shd w:val="clear" w:color="auto" w:fill="C00000"/>
          </w:tcPr>
          <w:p w14:paraId="6176F012" w14:textId="77777777" w:rsidR="00E1570D" w:rsidRPr="008062A2" w:rsidRDefault="00E1570D" w:rsidP="00C048E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Maths</w:t>
            </w:r>
          </w:p>
        </w:tc>
        <w:tc>
          <w:tcPr>
            <w:tcW w:w="1083" w:type="dxa"/>
            <w:shd w:val="clear" w:color="auto" w:fill="C00000"/>
          </w:tcPr>
          <w:p w14:paraId="2AE4CBF7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Music</w:t>
            </w:r>
          </w:p>
        </w:tc>
        <w:tc>
          <w:tcPr>
            <w:tcW w:w="1083" w:type="dxa"/>
            <w:gridSpan w:val="2"/>
            <w:shd w:val="clear" w:color="auto" w:fill="C00000"/>
          </w:tcPr>
          <w:p w14:paraId="26718C03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PE</w:t>
            </w:r>
          </w:p>
        </w:tc>
        <w:tc>
          <w:tcPr>
            <w:tcW w:w="1083" w:type="dxa"/>
            <w:shd w:val="clear" w:color="auto" w:fill="C00000"/>
          </w:tcPr>
          <w:p w14:paraId="6D151B4A" w14:textId="77777777" w:rsidR="00E1570D" w:rsidRPr="008062A2" w:rsidRDefault="00E1570D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PSHE</w:t>
            </w:r>
          </w:p>
        </w:tc>
        <w:tc>
          <w:tcPr>
            <w:tcW w:w="1083" w:type="dxa"/>
            <w:shd w:val="clear" w:color="auto" w:fill="C00000"/>
          </w:tcPr>
          <w:p w14:paraId="5DC4DBAB" w14:textId="77777777" w:rsidR="00E1570D" w:rsidRPr="008062A2" w:rsidRDefault="00BC6535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RE</w:t>
            </w:r>
          </w:p>
        </w:tc>
        <w:tc>
          <w:tcPr>
            <w:tcW w:w="1084" w:type="dxa"/>
            <w:shd w:val="clear" w:color="auto" w:fill="C00000"/>
          </w:tcPr>
          <w:p w14:paraId="642C1DA3" w14:textId="77777777" w:rsidR="00E1570D" w:rsidRPr="008062A2" w:rsidRDefault="00BC6535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Science</w:t>
            </w:r>
          </w:p>
        </w:tc>
      </w:tr>
      <w:tr w:rsidR="00583354" w14:paraId="65DBE0B7" w14:textId="77777777" w:rsidTr="00583354">
        <w:tc>
          <w:tcPr>
            <w:tcW w:w="236" w:type="dxa"/>
            <w:shd w:val="clear" w:color="auto" w:fill="C00000"/>
          </w:tcPr>
          <w:p w14:paraId="60795DD8" w14:textId="77777777" w:rsidR="00583354" w:rsidRPr="008062A2" w:rsidRDefault="00583354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1</w:t>
            </w:r>
          </w:p>
        </w:tc>
        <w:tc>
          <w:tcPr>
            <w:tcW w:w="1040" w:type="dxa"/>
          </w:tcPr>
          <w:p w14:paraId="2B12105F" w14:textId="77777777" w:rsidR="00583354" w:rsidRPr="008062A2" w:rsidRDefault="00583354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Muck, mess and mixtures</w:t>
            </w:r>
          </w:p>
        </w:tc>
        <w:tc>
          <w:tcPr>
            <w:tcW w:w="1177" w:type="dxa"/>
          </w:tcPr>
          <w:p w14:paraId="6F0ACB60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Mucky Mixtures Morning</w:t>
            </w:r>
          </w:p>
        </w:tc>
        <w:tc>
          <w:tcPr>
            <w:tcW w:w="1083" w:type="dxa"/>
          </w:tcPr>
          <w:p w14:paraId="28E0F018" w14:textId="449F5022" w:rsid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b/>
                <w:bCs/>
                <w:sz w:val="12"/>
                <w:szCs w:val="12"/>
              </w:rPr>
              <w:t>Author Study on Mini Grey</w:t>
            </w:r>
            <w:r w:rsidR="0076387E">
              <w:rPr>
                <w:rFonts w:ascii="Calibri" w:hAnsi="Calibri"/>
                <w:b/>
                <w:bCs/>
                <w:sz w:val="12"/>
                <w:szCs w:val="12"/>
              </w:rPr>
              <w:t xml:space="preserve"> </w:t>
            </w:r>
            <w:r w:rsidRPr="00583354">
              <w:rPr>
                <w:rFonts w:ascii="Calibri" w:hAnsi="Calibri"/>
                <w:b/>
                <w:bCs/>
                <w:sz w:val="12"/>
                <w:szCs w:val="12"/>
              </w:rPr>
              <w:t xml:space="preserve"> </w:t>
            </w:r>
          </w:p>
          <w:p w14:paraId="2A8C3DBB" w14:textId="25588688" w:rsidR="0076387E" w:rsidRDefault="0076387E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 xml:space="preserve">Setting description; Postcard; narratives; Wanted poster; Diary entry; </w:t>
            </w:r>
          </w:p>
          <w:p w14:paraId="79575E3E" w14:textId="2ED1FAB3" w:rsidR="0076387E" w:rsidRDefault="0076387E" w:rsidP="00583354">
            <w:pPr>
              <w:rPr>
                <w:rFonts w:ascii="Calibri" w:hAnsi="Calibri"/>
                <w:sz w:val="12"/>
                <w:szCs w:val="12"/>
              </w:rPr>
            </w:pPr>
          </w:p>
          <w:p w14:paraId="488B7068" w14:textId="524025F5" w:rsidR="0076387E" w:rsidRPr="0076387E" w:rsidRDefault="0076387E" w:rsidP="00583354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76387E">
              <w:rPr>
                <w:rFonts w:ascii="Calibri" w:hAnsi="Calibri"/>
                <w:b/>
                <w:bCs/>
                <w:sz w:val="12"/>
                <w:szCs w:val="12"/>
              </w:rPr>
              <w:t>George’s Marvellous Medicine</w:t>
            </w:r>
          </w:p>
          <w:p w14:paraId="0C290AEE" w14:textId="16958701" w:rsidR="0076387E" w:rsidRPr="00583354" w:rsidRDefault="0076387E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Character description; Recipe</w:t>
            </w:r>
          </w:p>
        </w:tc>
        <w:tc>
          <w:tcPr>
            <w:tcW w:w="1083" w:type="dxa"/>
          </w:tcPr>
          <w:p w14:paraId="1D94F30D" w14:textId="71F994CF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Colour Mixing; Painting</w:t>
            </w:r>
            <w:r w:rsidR="0076387E">
              <w:rPr>
                <w:rFonts w:ascii="Calibri" w:hAnsi="Calibri"/>
                <w:sz w:val="12"/>
                <w:szCs w:val="12"/>
              </w:rPr>
              <w:t>; pastels; –</w:t>
            </w:r>
            <w:r w:rsidRPr="00583354"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 w:rsidR="0076387E">
              <w:rPr>
                <w:rFonts w:ascii="Calibri" w:hAnsi="Calibri"/>
                <w:sz w:val="12"/>
                <w:szCs w:val="12"/>
              </w:rPr>
              <w:t>Mondriaan</w:t>
            </w:r>
            <w:proofErr w:type="spellEnd"/>
            <w:r w:rsidR="0076387E">
              <w:rPr>
                <w:rFonts w:ascii="Calibri" w:hAnsi="Calibri"/>
                <w:sz w:val="12"/>
                <w:szCs w:val="12"/>
              </w:rPr>
              <w:t>, Rothko, Klee</w:t>
            </w:r>
            <w:r w:rsidR="008475D6">
              <w:rPr>
                <w:rFonts w:ascii="Calibri" w:hAnsi="Calibri"/>
                <w:sz w:val="12"/>
                <w:szCs w:val="12"/>
              </w:rPr>
              <w:t xml:space="preserve">, </w:t>
            </w:r>
            <w:r w:rsidR="0076387E">
              <w:rPr>
                <w:rFonts w:ascii="Calibri" w:hAnsi="Calibri"/>
                <w:sz w:val="12"/>
                <w:szCs w:val="12"/>
              </w:rPr>
              <w:t>Kandinsky</w:t>
            </w:r>
          </w:p>
        </w:tc>
        <w:tc>
          <w:tcPr>
            <w:tcW w:w="1083" w:type="dxa"/>
          </w:tcPr>
          <w:p w14:paraId="763D021A" w14:textId="7DB61F4F" w:rsidR="00583354" w:rsidRPr="00583354" w:rsidRDefault="00DE1A9A" w:rsidP="00DE1A9A">
            <w:pPr>
              <w:rPr>
                <w:rFonts w:ascii="Calibri" w:hAnsi="Calibri"/>
                <w:sz w:val="12"/>
                <w:szCs w:val="12"/>
              </w:rPr>
            </w:pPr>
            <w:r w:rsidRPr="00DE1A9A">
              <w:rPr>
                <w:rFonts w:ascii="Calibri" w:hAnsi="Calibri"/>
                <w:sz w:val="12"/>
                <w:szCs w:val="12"/>
              </w:rPr>
              <w:t>Computing systems and networks – IT around us</w:t>
            </w:r>
          </w:p>
        </w:tc>
        <w:tc>
          <w:tcPr>
            <w:tcW w:w="1083" w:type="dxa"/>
          </w:tcPr>
          <w:p w14:paraId="1D868B1F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Food tasting; Origins of Food; Following Recipes; Creating a smoothie.</w:t>
            </w:r>
          </w:p>
        </w:tc>
        <w:tc>
          <w:tcPr>
            <w:tcW w:w="1083" w:type="dxa"/>
          </w:tcPr>
          <w:p w14:paraId="4D93D87C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None</w:t>
            </w:r>
          </w:p>
        </w:tc>
        <w:tc>
          <w:tcPr>
            <w:tcW w:w="1084" w:type="dxa"/>
          </w:tcPr>
          <w:p w14:paraId="3BE4FE0A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5AF29C2C" w14:textId="756A84D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Number: Number and Place value; Number: Addition and Subtraction</w:t>
            </w:r>
          </w:p>
        </w:tc>
        <w:tc>
          <w:tcPr>
            <w:tcW w:w="1083" w:type="dxa"/>
          </w:tcPr>
          <w:p w14:paraId="285E3C52" w14:textId="1195F259" w:rsidR="00583354" w:rsidRPr="00583354" w:rsidRDefault="00A96E1E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Hands, feet, heart</w:t>
            </w:r>
          </w:p>
        </w:tc>
        <w:tc>
          <w:tcPr>
            <w:tcW w:w="1083" w:type="dxa"/>
            <w:gridSpan w:val="2"/>
          </w:tcPr>
          <w:p w14:paraId="5F1A932C" w14:textId="77777777" w:rsidR="00583354" w:rsidRDefault="001C0E40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Fitness</w:t>
            </w:r>
          </w:p>
          <w:p w14:paraId="423CE4B0" w14:textId="3C720398" w:rsidR="001C0E40" w:rsidRPr="00694C8C" w:rsidRDefault="001C0E40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Yoga</w:t>
            </w:r>
          </w:p>
        </w:tc>
        <w:tc>
          <w:tcPr>
            <w:tcW w:w="1083" w:type="dxa"/>
          </w:tcPr>
          <w:p w14:paraId="351E180B" w14:textId="77777777" w:rsidR="00583354" w:rsidRPr="00694C8C" w:rsidRDefault="00694C8C" w:rsidP="00583354">
            <w:pPr>
              <w:rPr>
                <w:rFonts w:cs="Arial"/>
                <w:sz w:val="12"/>
                <w:szCs w:val="12"/>
              </w:rPr>
            </w:pPr>
            <w:r w:rsidRPr="00694C8C">
              <w:rPr>
                <w:rFonts w:cs="Arial"/>
                <w:sz w:val="12"/>
                <w:szCs w:val="12"/>
              </w:rPr>
              <w:t>Being me and my world</w:t>
            </w:r>
          </w:p>
          <w:p w14:paraId="5E8D2B3F" w14:textId="77777777" w:rsidR="00694C8C" w:rsidRPr="00694C8C" w:rsidRDefault="00694C8C" w:rsidP="00583354">
            <w:pPr>
              <w:rPr>
                <w:rFonts w:cs="Arial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Understanding rights and responsibilities.</w:t>
            </w:r>
          </w:p>
        </w:tc>
        <w:tc>
          <w:tcPr>
            <w:tcW w:w="1083" w:type="dxa"/>
          </w:tcPr>
          <w:p w14:paraId="68C0F423" w14:textId="45A3B13C" w:rsidR="00583354" w:rsidRPr="00BC6535" w:rsidRDefault="0076387E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Christianity - what did Jesus teach?</w:t>
            </w:r>
          </w:p>
        </w:tc>
        <w:tc>
          <w:tcPr>
            <w:tcW w:w="1084" w:type="dxa"/>
          </w:tcPr>
          <w:p w14:paraId="4D62E444" w14:textId="77777777" w:rsidR="00583354" w:rsidRPr="00BC6535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BC6535">
              <w:rPr>
                <w:rFonts w:ascii="Calibri" w:hAnsi="Calibri"/>
                <w:sz w:val="12"/>
                <w:szCs w:val="12"/>
              </w:rPr>
              <w:t>Materials</w:t>
            </w:r>
          </w:p>
        </w:tc>
      </w:tr>
      <w:tr w:rsidR="00583354" w14:paraId="4B2DFB7C" w14:textId="77777777" w:rsidTr="00583354">
        <w:tc>
          <w:tcPr>
            <w:tcW w:w="236" w:type="dxa"/>
            <w:shd w:val="clear" w:color="auto" w:fill="C00000"/>
          </w:tcPr>
          <w:p w14:paraId="3F48A86B" w14:textId="77777777" w:rsidR="00583354" w:rsidRPr="008062A2" w:rsidRDefault="00583354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1040" w:type="dxa"/>
          </w:tcPr>
          <w:p w14:paraId="6171E5D7" w14:textId="77777777" w:rsidR="00583354" w:rsidRPr="008062A2" w:rsidRDefault="00583354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Towers, tunnels and turrets</w:t>
            </w:r>
          </w:p>
        </w:tc>
        <w:tc>
          <w:tcPr>
            <w:tcW w:w="1177" w:type="dxa"/>
          </w:tcPr>
          <w:p w14:paraId="698B4231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Trip to Kenilworth Castle</w:t>
            </w:r>
          </w:p>
        </w:tc>
        <w:tc>
          <w:tcPr>
            <w:tcW w:w="1083" w:type="dxa"/>
          </w:tcPr>
          <w:p w14:paraId="0B20C899" w14:textId="59DA1595" w:rsid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b/>
                <w:bCs/>
                <w:sz w:val="12"/>
                <w:szCs w:val="12"/>
              </w:rPr>
              <w:t xml:space="preserve">Traditional Stories; </w:t>
            </w:r>
            <w:r w:rsidRPr="00583354">
              <w:rPr>
                <w:rFonts w:ascii="Calibri" w:hAnsi="Calibri"/>
                <w:sz w:val="12"/>
                <w:szCs w:val="12"/>
              </w:rPr>
              <w:t>Recounts; Repor</w:t>
            </w:r>
            <w:r w:rsidR="00DE1A9A">
              <w:rPr>
                <w:rFonts w:ascii="Calibri" w:hAnsi="Calibri"/>
                <w:sz w:val="12"/>
                <w:szCs w:val="12"/>
              </w:rPr>
              <w:t>ted speech; Narrative; Letters</w:t>
            </w:r>
          </w:p>
          <w:p w14:paraId="69B03198" w14:textId="77777777" w:rsidR="00DE1A9A" w:rsidRDefault="00DE1A9A" w:rsidP="00583354">
            <w:pPr>
              <w:rPr>
                <w:rFonts w:ascii="Calibri" w:hAnsi="Calibri"/>
                <w:sz w:val="12"/>
                <w:szCs w:val="12"/>
              </w:rPr>
            </w:pPr>
          </w:p>
          <w:p w14:paraId="7D294A63" w14:textId="77777777" w:rsidR="00DE1A9A" w:rsidRDefault="00DE1A9A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The Tunnel (Anthony Browne)</w:t>
            </w:r>
          </w:p>
          <w:p w14:paraId="1E7750E2" w14:textId="7C29F84B" w:rsidR="00DE1A9A" w:rsidRPr="00583354" w:rsidRDefault="00DE1A9A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Character studies; setting description</w:t>
            </w:r>
          </w:p>
        </w:tc>
        <w:tc>
          <w:tcPr>
            <w:tcW w:w="1083" w:type="dxa"/>
          </w:tcPr>
          <w:p w14:paraId="323FF4CC" w14:textId="578A13D6" w:rsidR="00583354" w:rsidRDefault="00887509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 xml:space="preserve">Blending: Oil pastels </w:t>
            </w:r>
            <w:r w:rsidR="00583354" w:rsidRPr="00583354">
              <w:rPr>
                <w:rFonts w:ascii="Calibri" w:hAnsi="Calibri"/>
                <w:sz w:val="12"/>
                <w:szCs w:val="12"/>
              </w:rPr>
              <w:t>- 'Castle and Sun' by Paul Klee</w:t>
            </w:r>
          </w:p>
          <w:p w14:paraId="2164E3C6" w14:textId="77777777" w:rsidR="00887509" w:rsidRDefault="00887509" w:rsidP="00583354">
            <w:pPr>
              <w:rPr>
                <w:rFonts w:ascii="Calibri" w:hAnsi="Calibri"/>
                <w:sz w:val="12"/>
                <w:szCs w:val="12"/>
              </w:rPr>
            </w:pPr>
          </w:p>
          <w:p w14:paraId="6266A3F9" w14:textId="5194A268" w:rsidR="00887509" w:rsidRPr="00583354" w:rsidRDefault="00887509" w:rsidP="00583354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1083" w:type="dxa"/>
          </w:tcPr>
          <w:p w14:paraId="16AD784D" w14:textId="53BD9988" w:rsidR="00583354" w:rsidRPr="00DE1A9A" w:rsidRDefault="00DE1A9A" w:rsidP="00583354">
            <w:pPr>
              <w:rPr>
                <w:rFonts w:ascii="Calibri" w:hAnsi="Calibri"/>
                <w:sz w:val="12"/>
                <w:szCs w:val="12"/>
              </w:rPr>
            </w:pPr>
            <w:r w:rsidRPr="00DE1A9A">
              <w:rPr>
                <w:rFonts w:ascii="Calibri" w:hAnsi="Calibri"/>
                <w:bCs/>
                <w:color w:val="000000"/>
                <w:sz w:val="12"/>
                <w:szCs w:val="12"/>
              </w:rPr>
              <w:t>Creating media – Digital photography</w:t>
            </w:r>
          </w:p>
        </w:tc>
        <w:tc>
          <w:tcPr>
            <w:tcW w:w="1083" w:type="dxa"/>
          </w:tcPr>
          <w:p w14:paraId="17ECEA95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Making models of a castle with a moving door</w:t>
            </w:r>
          </w:p>
        </w:tc>
        <w:tc>
          <w:tcPr>
            <w:tcW w:w="1083" w:type="dxa"/>
          </w:tcPr>
          <w:p w14:paraId="76F009FA" w14:textId="1378060A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Amazing structures around the world; Towers and bridges in the local area</w:t>
            </w:r>
            <w:r w:rsidR="0076387E">
              <w:rPr>
                <w:rFonts w:ascii="Calibri" w:hAnsi="Calibri"/>
                <w:sz w:val="12"/>
                <w:szCs w:val="12"/>
              </w:rPr>
              <w:t>; Brunel; The Great Escape</w:t>
            </w:r>
          </w:p>
        </w:tc>
        <w:tc>
          <w:tcPr>
            <w:tcW w:w="1084" w:type="dxa"/>
          </w:tcPr>
          <w:p w14:paraId="71BBB055" w14:textId="77777777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Castles and castle life</w:t>
            </w:r>
          </w:p>
        </w:tc>
        <w:tc>
          <w:tcPr>
            <w:tcW w:w="1083" w:type="dxa"/>
          </w:tcPr>
          <w:p w14:paraId="003C4C6A" w14:textId="244C2E50" w:rsidR="00C1260F" w:rsidRDefault="00C1260F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Measurement: Money; Number: Multiplication &amp; Division</w:t>
            </w:r>
          </w:p>
          <w:p w14:paraId="4868981A" w14:textId="75F7A2C1" w:rsidR="00583354" w:rsidRPr="00583354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.</w:t>
            </w:r>
          </w:p>
        </w:tc>
        <w:tc>
          <w:tcPr>
            <w:tcW w:w="1083" w:type="dxa"/>
          </w:tcPr>
          <w:p w14:paraId="6F9FF496" w14:textId="6C950D3C" w:rsidR="00583354" w:rsidRPr="00583354" w:rsidRDefault="00A96E1E" w:rsidP="00583354">
            <w:pPr>
              <w:rPr>
                <w:rFonts w:ascii="Calibri" w:hAnsi="Calibri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sz w:val="12"/>
                <w:szCs w:val="12"/>
              </w:rPr>
              <w:t>Ho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</w:t>
            </w:r>
            <w:proofErr w:type="spellEnd"/>
          </w:p>
        </w:tc>
        <w:tc>
          <w:tcPr>
            <w:tcW w:w="1083" w:type="dxa"/>
            <w:gridSpan w:val="2"/>
          </w:tcPr>
          <w:p w14:paraId="3897A48F" w14:textId="77777777" w:rsidR="0076387E" w:rsidRDefault="001C0E40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Fundamentals</w:t>
            </w:r>
          </w:p>
          <w:p w14:paraId="667701D8" w14:textId="069E830F" w:rsidR="001C0E40" w:rsidRPr="00694C8C" w:rsidRDefault="001C0E40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Gymnastics</w:t>
            </w:r>
          </w:p>
        </w:tc>
        <w:tc>
          <w:tcPr>
            <w:tcW w:w="1083" w:type="dxa"/>
          </w:tcPr>
          <w:p w14:paraId="7E8EB646" w14:textId="77777777" w:rsidR="00583354" w:rsidRPr="00694C8C" w:rsidRDefault="00694C8C" w:rsidP="00583354">
            <w:pPr>
              <w:rPr>
                <w:rFonts w:cs="Arial"/>
                <w:sz w:val="12"/>
                <w:szCs w:val="12"/>
              </w:rPr>
            </w:pPr>
            <w:r w:rsidRPr="00694C8C">
              <w:rPr>
                <w:rFonts w:cs="Arial"/>
                <w:sz w:val="12"/>
                <w:szCs w:val="12"/>
              </w:rPr>
              <w:t>Celebrating differences</w:t>
            </w:r>
          </w:p>
          <w:p w14:paraId="43F39078" w14:textId="77777777" w:rsidR="00694C8C" w:rsidRPr="00694C8C" w:rsidRDefault="00694C8C" w:rsidP="00583354">
            <w:pPr>
              <w:rPr>
                <w:rFonts w:cs="Arial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Identifying differences between myself and my friends.</w:t>
            </w:r>
          </w:p>
        </w:tc>
        <w:tc>
          <w:tcPr>
            <w:tcW w:w="1083" w:type="dxa"/>
          </w:tcPr>
          <w:p w14:paraId="71FA1AF1" w14:textId="502A7CCC" w:rsidR="00583354" w:rsidRPr="00BC6535" w:rsidRDefault="0076387E" w:rsidP="00583354">
            <w:pPr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Christianity - Christmas – Jesus as a gift from God</w:t>
            </w:r>
          </w:p>
        </w:tc>
        <w:tc>
          <w:tcPr>
            <w:tcW w:w="1084" w:type="dxa"/>
          </w:tcPr>
          <w:p w14:paraId="22E8771B" w14:textId="77777777" w:rsidR="00583354" w:rsidRPr="00BC6535" w:rsidRDefault="00583354" w:rsidP="00583354">
            <w:pPr>
              <w:rPr>
                <w:rFonts w:ascii="Calibri" w:hAnsi="Calibri"/>
                <w:sz w:val="12"/>
                <w:szCs w:val="12"/>
              </w:rPr>
            </w:pPr>
            <w:r w:rsidRPr="00BC6535">
              <w:rPr>
                <w:rFonts w:ascii="Calibri" w:hAnsi="Calibri"/>
                <w:sz w:val="12"/>
                <w:szCs w:val="12"/>
              </w:rPr>
              <w:t>None</w:t>
            </w:r>
          </w:p>
        </w:tc>
      </w:tr>
      <w:tr w:rsidR="00B64605" w14:paraId="15BC7A47" w14:textId="77777777" w:rsidTr="00B64605">
        <w:tc>
          <w:tcPr>
            <w:tcW w:w="236" w:type="dxa"/>
            <w:shd w:val="clear" w:color="auto" w:fill="C00000"/>
          </w:tcPr>
          <w:p w14:paraId="3E15921F" w14:textId="77777777" w:rsidR="00B64605" w:rsidRPr="008062A2" w:rsidRDefault="00B64605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1040" w:type="dxa"/>
          </w:tcPr>
          <w:p w14:paraId="5C939370" w14:textId="77777777" w:rsidR="00B64605" w:rsidRPr="008062A2" w:rsidRDefault="00B64605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Superheroes</w:t>
            </w:r>
          </w:p>
        </w:tc>
        <w:tc>
          <w:tcPr>
            <w:tcW w:w="1177" w:type="dxa"/>
          </w:tcPr>
          <w:p w14:paraId="248C2A46" w14:textId="77777777" w:rsidR="00B64605" w:rsidRPr="008062A2" w:rsidRDefault="00B64605" w:rsidP="00B64605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Superhero Hunt</w:t>
            </w:r>
          </w:p>
        </w:tc>
        <w:tc>
          <w:tcPr>
            <w:tcW w:w="1083" w:type="dxa"/>
          </w:tcPr>
          <w:p w14:paraId="303E7933" w14:textId="7F0168A6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64605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 xml:space="preserve">Helping Bob </w:t>
            </w:r>
            <w:r w:rsidRPr="00B64605">
              <w:rPr>
                <w:rFonts w:ascii="Calibri" w:hAnsi="Calibri"/>
                <w:color w:val="000000"/>
                <w:sz w:val="12"/>
                <w:szCs w:val="12"/>
              </w:rPr>
              <w:t xml:space="preserve">        Recounts and captions; Narrative; Non-fiction writing; fact files; persuasive writing</w:t>
            </w:r>
          </w:p>
        </w:tc>
        <w:tc>
          <w:tcPr>
            <w:tcW w:w="1083" w:type="dxa"/>
          </w:tcPr>
          <w:p w14:paraId="67BC7516" w14:textId="77777777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64605">
              <w:rPr>
                <w:rFonts w:ascii="Calibri" w:hAnsi="Calibri"/>
                <w:color w:val="000000"/>
                <w:sz w:val="12"/>
                <w:szCs w:val="12"/>
              </w:rPr>
              <w:t>Creating a superhero cape and masks</w:t>
            </w:r>
          </w:p>
        </w:tc>
        <w:tc>
          <w:tcPr>
            <w:tcW w:w="1083" w:type="dxa"/>
          </w:tcPr>
          <w:p w14:paraId="43E4CBD9" w14:textId="477FD2D0" w:rsidR="00A96E1E" w:rsidRPr="00B64605" w:rsidRDefault="00DE1A9A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DE1A9A">
              <w:rPr>
                <w:rFonts w:ascii="Calibri" w:hAnsi="Calibri"/>
                <w:color w:val="000000"/>
                <w:sz w:val="12"/>
                <w:szCs w:val="12"/>
              </w:rPr>
              <w:t>Programming A – Robot algorithms</w:t>
            </w:r>
          </w:p>
        </w:tc>
        <w:tc>
          <w:tcPr>
            <w:tcW w:w="1083" w:type="dxa"/>
          </w:tcPr>
          <w:p w14:paraId="3B6D0B2A" w14:textId="77777777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64605"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61522119" w14:textId="77777777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64605"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4" w:type="dxa"/>
          </w:tcPr>
          <w:p w14:paraId="26CCA9EE" w14:textId="2A30BC9D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64605">
              <w:rPr>
                <w:rFonts w:ascii="Calibri" w:hAnsi="Calibri"/>
                <w:color w:val="000000"/>
                <w:sz w:val="12"/>
                <w:szCs w:val="12"/>
              </w:rPr>
              <w:t>Historical heroes/heroines - Florence Nightingale, Mary Seacole, Edith Cavell</w:t>
            </w:r>
            <w:r w:rsidR="0076387E">
              <w:rPr>
                <w:rFonts w:ascii="Calibri" w:hAnsi="Calibri"/>
                <w:color w:val="000000"/>
                <w:sz w:val="12"/>
                <w:szCs w:val="12"/>
              </w:rPr>
              <w:t>, Nelson Mandela</w:t>
            </w:r>
          </w:p>
        </w:tc>
        <w:tc>
          <w:tcPr>
            <w:tcW w:w="1083" w:type="dxa"/>
          </w:tcPr>
          <w:p w14:paraId="7F8CA3F7" w14:textId="4BD3071D" w:rsidR="00C1260F" w:rsidRDefault="00C1260F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583354">
              <w:rPr>
                <w:rFonts w:ascii="Calibri" w:hAnsi="Calibri"/>
                <w:sz w:val="12"/>
                <w:szCs w:val="12"/>
              </w:rPr>
              <w:t>Number: Multiplication and division; Geometry: Statistics</w:t>
            </w:r>
          </w:p>
          <w:p w14:paraId="149FCDE1" w14:textId="7EB3D509" w:rsidR="00B64605" w:rsidRPr="00B6460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83" w:type="dxa"/>
          </w:tcPr>
          <w:p w14:paraId="51A9EFFA" w14:textId="1B0C5894" w:rsidR="00B64605" w:rsidRPr="00B64605" w:rsidRDefault="00A96E1E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I </w:t>
            </w:r>
            <w:proofErr w:type="spellStart"/>
            <w:r>
              <w:rPr>
                <w:rFonts w:ascii="Calibri" w:hAnsi="Calibri"/>
                <w:color w:val="000000"/>
                <w:sz w:val="12"/>
                <w:szCs w:val="12"/>
              </w:rPr>
              <w:t>wanna</w:t>
            </w:r>
            <w:proofErr w:type="spellEnd"/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play in a band</w:t>
            </w:r>
          </w:p>
        </w:tc>
        <w:tc>
          <w:tcPr>
            <w:tcW w:w="1083" w:type="dxa"/>
            <w:gridSpan w:val="2"/>
          </w:tcPr>
          <w:p w14:paraId="53B3642C" w14:textId="77777777" w:rsidR="00B64605" w:rsidRDefault="001C0E40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Sending and receiving</w:t>
            </w:r>
          </w:p>
          <w:p w14:paraId="7F682F58" w14:textId="45CD89A3" w:rsidR="001C0E40" w:rsidRPr="00694C8C" w:rsidRDefault="001C0E40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Invasion</w:t>
            </w:r>
          </w:p>
        </w:tc>
        <w:tc>
          <w:tcPr>
            <w:tcW w:w="1083" w:type="dxa"/>
          </w:tcPr>
          <w:p w14:paraId="5AED47E4" w14:textId="77777777" w:rsidR="00B64605" w:rsidRPr="00694C8C" w:rsidRDefault="00694C8C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rFonts w:ascii="Calibri" w:hAnsi="Calibri"/>
                <w:color w:val="000000"/>
                <w:sz w:val="12"/>
                <w:szCs w:val="12"/>
              </w:rPr>
              <w:t>Dreams and goals</w:t>
            </w:r>
          </w:p>
          <w:p w14:paraId="5BEBD8A8" w14:textId="77777777" w:rsidR="00694C8C" w:rsidRPr="00694C8C" w:rsidRDefault="00694C8C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Collaborating with different groups.</w:t>
            </w:r>
          </w:p>
        </w:tc>
        <w:tc>
          <w:tcPr>
            <w:tcW w:w="1083" w:type="dxa"/>
          </w:tcPr>
          <w:p w14:paraId="01E39547" w14:textId="78E225C7" w:rsidR="00B64605" w:rsidRPr="00BC6535" w:rsidRDefault="0076387E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Islam – prayer at home</w:t>
            </w:r>
          </w:p>
        </w:tc>
        <w:tc>
          <w:tcPr>
            <w:tcW w:w="1084" w:type="dxa"/>
          </w:tcPr>
          <w:p w14:paraId="12E27C05" w14:textId="77777777" w:rsidR="00B64605" w:rsidRPr="00BC6535" w:rsidRDefault="00B64605" w:rsidP="00B64605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C6535">
              <w:rPr>
                <w:rFonts w:ascii="Calibri" w:hAnsi="Calibri"/>
                <w:color w:val="000000"/>
                <w:sz w:val="12"/>
                <w:szCs w:val="12"/>
              </w:rPr>
              <w:t>Living things</w:t>
            </w:r>
          </w:p>
        </w:tc>
      </w:tr>
      <w:tr w:rsidR="00323E68" w14:paraId="4E80F5DB" w14:textId="77777777" w:rsidTr="00323E68">
        <w:tc>
          <w:tcPr>
            <w:tcW w:w="236" w:type="dxa"/>
            <w:shd w:val="clear" w:color="auto" w:fill="C00000"/>
          </w:tcPr>
          <w:p w14:paraId="7AABB195" w14:textId="77777777" w:rsidR="00323E68" w:rsidRPr="008062A2" w:rsidRDefault="00323E68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1040" w:type="dxa"/>
          </w:tcPr>
          <w:p w14:paraId="27C89F63" w14:textId="77777777" w:rsidR="00323E68" w:rsidRPr="008062A2" w:rsidRDefault="00323E68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Land Ahoy!</w:t>
            </w:r>
          </w:p>
        </w:tc>
        <w:tc>
          <w:tcPr>
            <w:tcW w:w="1177" w:type="dxa"/>
          </w:tcPr>
          <w:p w14:paraId="56974EFD" w14:textId="77777777" w:rsidR="00323E68" w:rsidRPr="008062A2" w:rsidRDefault="00323E68" w:rsidP="008062A2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Be like a pirate day!</w:t>
            </w:r>
          </w:p>
        </w:tc>
        <w:tc>
          <w:tcPr>
            <w:tcW w:w="1083" w:type="dxa"/>
          </w:tcPr>
          <w:p w14:paraId="05BE1854" w14:textId="304BC73A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 xml:space="preserve">Journey Stories        </w:t>
            </w: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 xml:space="preserve">Narrative; </w:t>
            </w:r>
            <w:r w:rsidR="00887509">
              <w:rPr>
                <w:rFonts w:ascii="Calibri" w:hAnsi="Calibri"/>
                <w:color w:val="000000"/>
                <w:sz w:val="12"/>
                <w:szCs w:val="12"/>
              </w:rPr>
              <w:t xml:space="preserve">Character/setting descriptions; </w:t>
            </w: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 xml:space="preserve">Information books; Descriptions; </w:t>
            </w:r>
          </w:p>
        </w:tc>
        <w:tc>
          <w:tcPr>
            <w:tcW w:w="1083" w:type="dxa"/>
          </w:tcPr>
          <w:p w14:paraId="68B80EE0" w14:textId="77777777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781FA8B3" w14:textId="2AA8D7B9" w:rsidR="00323E68" w:rsidRPr="00DE1A9A" w:rsidRDefault="00DE1A9A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DE1A9A">
              <w:rPr>
                <w:rFonts w:ascii="Calibri" w:hAnsi="Calibri"/>
                <w:bCs/>
                <w:color w:val="000000"/>
                <w:sz w:val="12"/>
                <w:szCs w:val="12"/>
              </w:rPr>
              <w:t>Data and information – Pictograms</w:t>
            </w:r>
          </w:p>
        </w:tc>
        <w:tc>
          <w:tcPr>
            <w:tcW w:w="1083" w:type="dxa"/>
          </w:tcPr>
          <w:p w14:paraId="7197C87F" w14:textId="71ED2871" w:rsidR="00323E68" w:rsidRPr="00323E68" w:rsidRDefault="0076387E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Pirate</w:t>
            </w:r>
            <w:r w:rsidR="00323E68" w:rsidRPr="00323E68">
              <w:rPr>
                <w:rFonts w:ascii="Calibri" w:hAnsi="Calibri"/>
                <w:color w:val="000000"/>
                <w:sz w:val="12"/>
                <w:szCs w:val="12"/>
              </w:rPr>
              <w:t xml:space="preserve"> Puppets</w:t>
            </w:r>
          </w:p>
        </w:tc>
        <w:tc>
          <w:tcPr>
            <w:tcW w:w="1083" w:type="dxa"/>
          </w:tcPr>
          <w:p w14:paraId="66F39883" w14:textId="77777777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Using and making maps; Location knowledge; Using and giving directions</w:t>
            </w:r>
          </w:p>
        </w:tc>
        <w:tc>
          <w:tcPr>
            <w:tcW w:w="1084" w:type="dxa"/>
          </w:tcPr>
          <w:p w14:paraId="2A2EB47B" w14:textId="77777777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Significant historical                people - Captain James Cook, Grace Darling;  Famous pirates</w:t>
            </w:r>
          </w:p>
        </w:tc>
        <w:tc>
          <w:tcPr>
            <w:tcW w:w="1083" w:type="dxa"/>
          </w:tcPr>
          <w:p w14:paraId="5CCE92D2" w14:textId="1CF6BDC7" w:rsidR="00323E68" w:rsidRPr="00323E68" w:rsidRDefault="00C1260F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Geometry: Shape; Number: Fractions</w:t>
            </w:r>
          </w:p>
        </w:tc>
        <w:tc>
          <w:tcPr>
            <w:tcW w:w="1083" w:type="dxa"/>
          </w:tcPr>
          <w:p w14:paraId="7BE36EB5" w14:textId="22C0E72E" w:rsidR="00323E68" w:rsidRPr="00323E68" w:rsidRDefault="00A96E1E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color w:val="000000"/>
                <w:sz w:val="12"/>
                <w:szCs w:val="12"/>
              </w:rPr>
              <w:t>Zootime</w:t>
            </w:r>
            <w:proofErr w:type="spellEnd"/>
          </w:p>
        </w:tc>
        <w:tc>
          <w:tcPr>
            <w:tcW w:w="1083" w:type="dxa"/>
            <w:gridSpan w:val="2"/>
          </w:tcPr>
          <w:p w14:paraId="3CCE78D2" w14:textId="77777777" w:rsidR="00323E68" w:rsidRDefault="001C0E40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Striking and fielding</w:t>
            </w:r>
          </w:p>
          <w:p w14:paraId="2C31D4D2" w14:textId="66C161CB" w:rsidR="001C0E40" w:rsidRPr="00694C8C" w:rsidRDefault="001C0E40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Dance</w:t>
            </w:r>
          </w:p>
        </w:tc>
        <w:tc>
          <w:tcPr>
            <w:tcW w:w="1083" w:type="dxa"/>
          </w:tcPr>
          <w:p w14:paraId="0EBE4247" w14:textId="77777777" w:rsidR="00323E68" w:rsidRPr="00694C8C" w:rsidRDefault="00694C8C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rFonts w:ascii="Calibri" w:hAnsi="Calibri"/>
                <w:color w:val="000000"/>
                <w:sz w:val="12"/>
                <w:szCs w:val="12"/>
              </w:rPr>
              <w:t>Healthy me</w:t>
            </w:r>
          </w:p>
          <w:p w14:paraId="340143EF" w14:textId="77777777" w:rsidR="00694C8C" w:rsidRPr="00694C8C" w:rsidRDefault="00694C8C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Making healthy snacks and explaining why they are good for my body.</w:t>
            </w:r>
          </w:p>
        </w:tc>
        <w:tc>
          <w:tcPr>
            <w:tcW w:w="1083" w:type="dxa"/>
          </w:tcPr>
          <w:p w14:paraId="2F97ECC2" w14:textId="499F6E24" w:rsidR="00323E68" w:rsidRPr="00BC6535" w:rsidRDefault="00A96E1E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Christianity – Agape (Christian love)</w:t>
            </w:r>
          </w:p>
        </w:tc>
        <w:tc>
          <w:tcPr>
            <w:tcW w:w="1084" w:type="dxa"/>
          </w:tcPr>
          <w:p w14:paraId="7262AC82" w14:textId="55159123" w:rsidR="00323E68" w:rsidRPr="00BC6535" w:rsidRDefault="00330A05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Animals</w:t>
            </w:r>
            <w:r w:rsidR="0076387E">
              <w:rPr>
                <w:rFonts w:ascii="Calibri" w:hAnsi="Calibri"/>
                <w:color w:val="000000"/>
                <w:sz w:val="12"/>
                <w:szCs w:val="12"/>
              </w:rPr>
              <w:t xml:space="preserve"> including humans</w:t>
            </w:r>
          </w:p>
        </w:tc>
      </w:tr>
      <w:tr w:rsidR="00323E68" w14:paraId="5105602C" w14:textId="77777777" w:rsidTr="00323E68">
        <w:tc>
          <w:tcPr>
            <w:tcW w:w="236" w:type="dxa"/>
            <w:shd w:val="clear" w:color="auto" w:fill="C00000"/>
          </w:tcPr>
          <w:p w14:paraId="4464AB80" w14:textId="77777777" w:rsidR="00323E68" w:rsidRPr="008062A2" w:rsidRDefault="00323E68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1040" w:type="dxa"/>
          </w:tcPr>
          <w:p w14:paraId="65141847" w14:textId="77777777" w:rsidR="00323E68" w:rsidRPr="008062A2" w:rsidRDefault="00323E68" w:rsidP="00F30603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Street Detectives</w:t>
            </w:r>
          </w:p>
        </w:tc>
        <w:tc>
          <w:tcPr>
            <w:tcW w:w="1177" w:type="dxa"/>
            <w:vAlign w:val="center"/>
          </w:tcPr>
          <w:p w14:paraId="4EF44045" w14:textId="77777777" w:rsidR="00323E68" w:rsidRPr="008062A2" w:rsidRDefault="00323E68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 xml:space="preserve">Local </w:t>
            </w:r>
            <w:r w:rsidR="00802F4B">
              <w:rPr>
                <w:rFonts w:cs="Arial"/>
                <w:sz w:val="12"/>
                <w:szCs w:val="12"/>
              </w:rPr>
              <w:t>area walk</w:t>
            </w:r>
            <w:r>
              <w:rPr>
                <w:rFonts w:cs="Arial"/>
                <w:sz w:val="12"/>
                <w:szCs w:val="12"/>
              </w:rPr>
              <w:t>.</w:t>
            </w:r>
          </w:p>
        </w:tc>
        <w:tc>
          <w:tcPr>
            <w:tcW w:w="1083" w:type="dxa"/>
          </w:tcPr>
          <w:p w14:paraId="766FB21A" w14:textId="77777777" w:rsidR="00323E68" w:rsidRDefault="00323E68" w:rsidP="002F2AA0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An Introduction to Shakespeare (Playscript plus other genres)</w:t>
            </w: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 xml:space="preserve">Descriptive sentences; play scripts; </w:t>
            </w:r>
          </w:p>
          <w:p w14:paraId="1651CC8A" w14:textId="5B208FE4" w:rsidR="00887509" w:rsidRDefault="00887509" w:rsidP="002F2AA0">
            <w:pPr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88750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The Tear Thief</w:t>
            </w:r>
          </w:p>
          <w:p w14:paraId="0B3CFBCB" w14:textId="7EEE25EC" w:rsidR="00887509" w:rsidRPr="00C1260F" w:rsidRDefault="00887509" w:rsidP="002F2AA0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C1260F">
              <w:rPr>
                <w:rFonts w:ascii="Calibri" w:hAnsi="Calibri"/>
                <w:color w:val="000000"/>
                <w:sz w:val="12"/>
                <w:szCs w:val="12"/>
              </w:rPr>
              <w:t>Setting</w:t>
            </w:r>
            <w:r w:rsidR="00C1260F">
              <w:rPr>
                <w:rFonts w:ascii="Calibri" w:hAnsi="Calibri"/>
                <w:color w:val="000000"/>
                <w:sz w:val="12"/>
                <w:szCs w:val="12"/>
              </w:rPr>
              <w:t>/character</w:t>
            </w:r>
            <w:r w:rsidRPr="00C1260F">
              <w:rPr>
                <w:rFonts w:ascii="Calibri" w:hAnsi="Calibri"/>
                <w:color w:val="000000"/>
                <w:sz w:val="12"/>
                <w:szCs w:val="12"/>
              </w:rPr>
              <w:t xml:space="preserve"> description</w:t>
            </w:r>
            <w:r w:rsidR="00C1260F">
              <w:rPr>
                <w:rFonts w:ascii="Calibri" w:hAnsi="Calibri"/>
                <w:color w:val="000000"/>
                <w:sz w:val="12"/>
                <w:szCs w:val="12"/>
              </w:rPr>
              <w:t>s; Narrative</w:t>
            </w:r>
          </w:p>
          <w:p w14:paraId="0B52872A" w14:textId="7FC727E1" w:rsidR="00887509" w:rsidRPr="00887509" w:rsidRDefault="00887509" w:rsidP="002F2AA0">
            <w:pPr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83" w:type="dxa"/>
          </w:tcPr>
          <w:p w14:paraId="19D64317" w14:textId="77777777" w:rsidR="00887509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Street Detectives - Can buildings speak?</w:t>
            </w:r>
            <w:r w:rsidR="00887509">
              <w:rPr>
                <w:rFonts w:ascii="Calibri" w:hAnsi="Calibri"/>
                <w:color w:val="000000"/>
                <w:sz w:val="12"/>
                <w:szCs w:val="12"/>
              </w:rPr>
              <w:t xml:space="preserve"> </w:t>
            </w:r>
          </w:p>
          <w:p w14:paraId="4F58B996" w14:textId="5C779F01" w:rsidR="00887509" w:rsidRDefault="00887509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Collage of rubbings from our local environment</w:t>
            </w:r>
          </w:p>
          <w:p w14:paraId="7817FF8A" w14:textId="4BD89854" w:rsidR="00323E68" w:rsidRPr="00323E68" w:rsidRDefault="00887509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Developing a clay tile from patterns ibn our local environment.</w:t>
            </w:r>
          </w:p>
        </w:tc>
        <w:tc>
          <w:tcPr>
            <w:tcW w:w="1083" w:type="dxa"/>
          </w:tcPr>
          <w:p w14:paraId="4BB3548F" w14:textId="1C75EA94" w:rsidR="00323E68" w:rsidRPr="00DE1A9A" w:rsidRDefault="00DE1A9A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DE1A9A">
              <w:rPr>
                <w:rFonts w:ascii="Calibri" w:hAnsi="Calibri"/>
                <w:bCs/>
                <w:color w:val="000000"/>
                <w:sz w:val="12"/>
                <w:szCs w:val="12"/>
              </w:rPr>
              <w:t>Creating media - Digital music</w:t>
            </w:r>
          </w:p>
        </w:tc>
        <w:tc>
          <w:tcPr>
            <w:tcW w:w="1083" w:type="dxa"/>
          </w:tcPr>
          <w:p w14:paraId="39BFBC81" w14:textId="77777777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0BAF7071" w14:textId="77777777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 xml:space="preserve">Fieldwork in the local area; Human and physical features; Using and making maps with keys; Looking at aerial images </w:t>
            </w:r>
          </w:p>
        </w:tc>
        <w:tc>
          <w:tcPr>
            <w:tcW w:w="1084" w:type="dxa"/>
          </w:tcPr>
          <w:p w14:paraId="64794EC7" w14:textId="2AC09280" w:rsidR="00323E68" w:rsidRPr="00323E68" w:rsidRDefault="00323E68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23E68">
              <w:rPr>
                <w:rFonts w:ascii="Calibri" w:hAnsi="Calibri"/>
                <w:color w:val="000000"/>
                <w:sz w:val="12"/>
                <w:szCs w:val="12"/>
              </w:rPr>
              <w:t>Changes within living memory; Places and events in local area</w:t>
            </w:r>
          </w:p>
        </w:tc>
        <w:tc>
          <w:tcPr>
            <w:tcW w:w="1083" w:type="dxa"/>
          </w:tcPr>
          <w:p w14:paraId="1CD01D2F" w14:textId="78B4C533" w:rsidR="00323E68" w:rsidRPr="00323E68" w:rsidRDefault="00C1260F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Measurement: Length and height; Geometry: Position and direction</w:t>
            </w:r>
          </w:p>
        </w:tc>
        <w:tc>
          <w:tcPr>
            <w:tcW w:w="1083" w:type="dxa"/>
          </w:tcPr>
          <w:p w14:paraId="76FC5555" w14:textId="57572834" w:rsidR="00323E68" w:rsidRPr="00323E68" w:rsidRDefault="00A96E1E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Friendship song</w:t>
            </w:r>
          </w:p>
        </w:tc>
        <w:tc>
          <w:tcPr>
            <w:tcW w:w="1083" w:type="dxa"/>
            <w:gridSpan w:val="2"/>
          </w:tcPr>
          <w:p w14:paraId="47EFE696" w14:textId="77777777" w:rsidR="00323E68" w:rsidRDefault="001C0E40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Net and wall</w:t>
            </w:r>
          </w:p>
          <w:p w14:paraId="4962A619" w14:textId="4F4D437B" w:rsidR="001C0E40" w:rsidRPr="00694C8C" w:rsidRDefault="001C0E40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Gymnastics</w:t>
            </w:r>
          </w:p>
        </w:tc>
        <w:tc>
          <w:tcPr>
            <w:tcW w:w="1083" w:type="dxa"/>
          </w:tcPr>
          <w:p w14:paraId="688AEF9C" w14:textId="77777777" w:rsidR="00323E68" w:rsidRPr="00694C8C" w:rsidRDefault="00694C8C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rFonts w:ascii="Calibri" w:hAnsi="Calibri"/>
                <w:color w:val="000000"/>
                <w:sz w:val="12"/>
                <w:szCs w:val="12"/>
              </w:rPr>
              <w:t>Relationships</w:t>
            </w:r>
          </w:p>
          <w:p w14:paraId="35172E68" w14:textId="77777777" w:rsidR="00694C8C" w:rsidRPr="00694C8C" w:rsidRDefault="00694C8C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Identifying things that can cause conflict between me and my friends.</w:t>
            </w:r>
          </w:p>
        </w:tc>
        <w:tc>
          <w:tcPr>
            <w:tcW w:w="1083" w:type="dxa"/>
          </w:tcPr>
          <w:p w14:paraId="555C137D" w14:textId="524EC34B" w:rsidR="00323E68" w:rsidRPr="00BC6535" w:rsidRDefault="0076387E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Islam – community and belonging</w:t>
            </w:r>
          </w:p>
        </w:tc>
        <w:tc>
          <w:tcPr>
            <w:tcW w:w="1084" w:type="dxa"/>
          </w:tcPr>
          <w:p w14:paraId="486475BB" w14:textId="77777777" w:rsidR="00323E68" w:rsidRPr="00BC6535" w:rsidRDefault="00330A05" w:rsidP="00323E68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Plants</w:t>
            </w:r>
          </w:p>
        </w:tc>
      </w:tr>
      <w:tr w:rsidR="00B9108F" w14:paraId="315B24EA" w14:textId="77777777" w:rsidTr="00B9108F">
        <w:trPr>
          <w:trHeight w:val="74"/>
        </w:trPr>
        <w:tc>
          <w:tcPr>
            <w:tcW w:w="236" w:type="dxa"/>
            <w:shd w:val="clear" w:color="auto" w:fill="C00000"/>
          </w:tcPr>
          <w:p w14:paraId="56475EA3" w14:textId="77777777" w:rsidR="00B9108F" w:rsidRPr="008062A2" w:rsidRDefault="00B9108F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</w:p>
        </w:tc>
        <w:tc>
          <w:tcPr>
            <w:tcW w:w="1040" w:type="dxa"/>
          </w:tcPr>
          <w:p w14:paraId="0B066737" w14:textId="77777777" w:rsidR="00B9108F" w:rsidRPr="008062A2" w:rsidRDefault="00B9108F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Beachcombers</w:t>
            </w:r>
          </w:p>
        </w:tc>
        <w:tc>
          <w:tcPr>
            <w:tcW w:w="1177" w:type="dxa"/>
            <w:vAlign w:val="center"/>
          </w:tcPr>
          <w:p w14:paraId="0FB24DD9" w14:textId="77777777" w:rsidR="00B9108F" w:rsidRPr="008062A2" w:rsidRDefault="00B9108F">
            <w:pPr>
              <w:jc w:val="center"/>
              <w:rPr>
                <w:rFonts w:cs="Arial"/>
                <w:color w:val="F79448"/>
                <w:sz w:val="12"/>
                <w:szCs w:val="12"/>
              </w:rPr>
            </w:pPr>
          </w:p>
        </w:tc>
        <w:tc>
          <w:tcPr>
            <w:tcW w:w="1083" w:type="dxa"/>
          </w:tcPr>
          <w:p w14:paraId="407D2411" w14:textId="77777777" w:rsidR="00887509" w:rsidRDefault="00B9108F" w:rsidP="002F2AA0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9108F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Poetry</w:t>
            </w:r>
            <w:r w:rsidRPr="00B9108F">
              <w:rPr>
                <w:rFonts w:ascii="Calibri" w:hAnsi="Calibri"/>
                <w:color w:val="000000"/>
                <w:sz w:val="12"/>
                <w:szCs w:val="12"/>
              </w:rPr>
              <w:t>; Tongue twisters;</w:t>
            </w:r>
            <w:r w:rsidR="00887509">
              <w:rPr>
                <w:rFonts w:ascii="Calibri" w:hAnsi="Calibri"/>
                <w:color w:val="000000"/>
                <w:sz w:val="12"/>
                <w:szCs w:val="12"/>
              </w:rPr>
              <w:t xml:space="preserve"> shape poems; rhyming poetry</w:t>
            </w:r>
          </w:p>
          <w:p w14:paraId="46613F65" w14:textId="1BDD7479" w:rsidR="00B9108F" w:rsidRPr="00B9108F" w:rsidRDefault="002F2AA0" w:rsidP="002F2AA0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88750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Light House Keeper’s Lunch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- </w:t>
            </w:r>
            <w:r w:rsidR="00B9108F" w:rsidRPr="00B9108F">
              <w:rPr>
                <w:rFonts w:ascii="Calibri" w:hAnsi="Calibri"/>
                <w:color w:val="000000"/>
                <w:sz w:val="12"/>
                <w:szCs w:val="12"/>
              </w:rPr>
              <w:t>Narrative; letters;                  Non-fiction books</w:t>
            </w:r>
          </w:p>
        </w:tc>
        <w:tc>
          <w:tcPr>
            <w:tcW w:w="1083" w:type="dxa"/>
          </w:tcPr>
          <w:p w14:paraId="1BC9DD0F" w14:textId="2C2E8386" w:rsidR="00B9108F" w:rsidRPr="00B9108F" w:rsidRDefault="00887509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Watercolour: s</w:t>
            </w:r>
            <w:r w:rsidR="00B9108F" w:rsidRPr="00B9108F">
              <w:rPr>
                <w:rFonts w:ascii="Calibri" w:hAnsi="Calibri"/>
                <w:color w:val="000000"/>
                <w:sz w:val="12"/>
                <w:szCs w:val="12"/>
              </w:rPr>
              <w:t>eascapes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- </w:t>
            </w:r>
            <w:r w:rsidR="00B9108F">
              <w:rPr>
                <w:rFonts w:ascii="Calibri" w:hAnsi="Calibri"/>
                <w:color w:val="000000"/>
                <w:sz w:val="12"/>
                <w:szCs w:val="12"/>
              </w:rPr>
              <w:t>Turner and Wallis.</w:t>
            </w:r>
          </w:p>
        </w:tc>
        <w:tc>
          <w:tcPr>
            <w:tcW w:w="1083" w:type="dxa"/>
          </w:tcPr>
          <w:p w14:paraId="2A325A59" w14:textId="4BD8A73D" w:rsidR="00B9108F" w:rsidRPr="00DE1A9A" w:rsidRDefault="00DE1A9A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DE1A9A">
              <w:rPr>
                <w:rFonts w:ascii="Calibri" w:hAnsi="Calibri"/>
                <w:bCs/>
                <w:sz w:val="12"/>
                <w:szCs w:val="12"/>
              </w:rPr>
              <w:t>Programming B - Programming quizzes</w:t>
            </w:r>
          </w:p>
        </w:tc>
        <w:tc>
          <w:tcPr>
            <w:tcW w:w="1083" w:type="dxa"/>
          </w:tcPr>
          <w:p w14:paraId="68C0D043" w14:textId="77777777" w:rsidR="00B9108F" w:rsidRPr="00B9108F" w:rsidRDefault="00B9108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48028291" w14:textId="77777777" w:rsidR="00B9108F" w:rsidRPr="00B9108F" w:rsidRDefault="00B9108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9108F">
              <w:rPr>
                <w:rFonts w:ascii="Calibri" w:hAnsi="Calibri"/>
                <w:color w:val="000000"/>
                <w:sz w:val="12"/>
                <w:szCs w:val="12"/>
              </w:rPr>
              <w:t>Coastal features</w:t>
            </w:r>
          </w:p>
        </w:tc>
        <w:tc>
          <w:tcPr>
            <w:tcW w:w="1084" w:type="dxa"/>
          </w:tcPr>
          <w:p w14:paraId="2357C18E" w14:textId="77777777" w:rsidR="00B9108F" w:rsidRPr="00B9108F" w:rsidRDefault="00B9108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9108F">
              <w:rPr>
                <w:rFonts w:ascii="Calibri" w:hAnsi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83" w:type="dxa"/>
          </w:tcPr>
          <w:p w14:paraId="372D1DA5" w14:textId="77777777" w:rsidR="00B9108F" w:rsidRDefault="00C1260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Measurement: Time</w:t>
            </w:r>
          </w:p>
          <w:p w14:paraId="78A925FF" w14:textId="6178EE6E" w:rsidR="00C1260F" w:rsidRPr="00B9108F" w:rsidRDefault="00C1260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Measurement: Mass, capacity and temperature</w:t>
            </w:r>
          </w:p>
        </w:tc>
        <w:tc>
          <w:tcPr>
            <w:tcW w:w="1083" w:type="dxa"/>
          </w:tcPr>
          <w:p w14:paraId="0C23976F" w14:textId="0418E3FE" w:rsidR="00B9108F" w:rsidRPr="00B9108F" w:rsidRDefault="00A96E1E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Reflect, rewind, replay</w:t>
            </w:r>
          </w:p>
        </w:tc>
        <w:tc>
          <w:tcPr>
            <w:tcW w:w="1083" w:type="dxa"/>
            <w:gridSpan w:val="2"/>
          </w:tcPr>
          <w:p w14:paraId="60816984" w14:textId="77777777" w:rsidR="00B9108F" w:rsidRDefault="001C0E40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Athletics</w:t>
            </w:r>
          </w:p>
          <w:p w14:paraId="46E979A1" w14:textId="3C0E5122" w:rsidR="001C0E40" w:rsidRPr="00694C8C" w:rsidRDefault="001C0E40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Dance</w:t>
            </w:r>
            <w:bookmarkStart w:id="0" w:name="_GoBack"/>
            <w:bookmarkEnd w:id="0"/>
          </w:p>
        </w:tc>
        <w:tc>
          <w:tcPr>
            <w:tcW w:w="1083" w:type="dxa"/>
          </w:tcPr>
          <w:p w14:paraId="05EBDE66" w14:textId="77777777" w:rsidR="00B9108F" w:rsidRPr="00694C8C" w:rsidRDefault="00B9108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rFonts w:ascii="Calibri" w:hAnsi="Calibri"/>
                <w:color w:val="000000"/>
                <w:sz w:val="12"/>
                <w:szCs w:val="12"/>
              </w:rPr>
              <w:t>C</w:t>
            </w:r>
            <w:r w:rsidR="00694C8C" w:rsidRPr="00694C8C">
              <w:rPr>
                <w:rFonts w:ascii="Calibri" w:hAnsi="Calibri"/>
                <w:color w:val="000000"/>
                <w:sz w:val="12"/>
                <w:szCs w:val="12"/>
              </w:rPr>
              <w:t>hanging me</w:t>
            </w:r>
          </w:p>
          <w:p w14:paraId="44BF986A" w14:textId="77777777" w:rsidR="00694C8C" w:rsidRPr="00694C8C" w:rsidRDefault="00694C8C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694C8C">
              <w:rPr>
                <w:sz w:val="12"/>
                <w:szCs w:val="12"/>
              </w:rPr>
              <w:t>Identifying the physical differences between boys and girls.</w:t>
            </w:r>
          </w:p>
          <w:p w14:paraId="0546FE8A" w14:textId="77777777" w:rsidR="00694C8C" w:rsidRPr="00694C8C" w:rsidRDefault="00694C8C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83" w:type="dxa"/>
          </w:tcPr>
          <w:p w14:paraId="0F9FBA6B" w14:textId="2BA7B419" w:rsidR="00B9108F" w:rsidRPr="00BC6535" w:rsidRDefault="0076387E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Islam – Hajj</w:t>
            </w:r>
          </w:p>
        </w:tc>
        <w:tc>
          <w:tcPr>
            <w:tcW w:w="1084" w:type="dxa"/>
          </w:tcPr>
          <w:p w14:paraId="7DBF5CE1" w14:textId="77777777" w:rsidR="00B9108F" w:rsidRPr="00BC6535" w:rsidRDefault="00B9108F" w:rsidP="00B9108F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BC6535">
              <w:rPr>
                <w:rFonts w:ascii="Calibri" w:hAnsi="Calibri"/>
                <w:color w:val="000000"/>
                <w:sz w:val="12"/>
                <w:szCs w:val="12"/>
              </w:rPr>
              <w:t>Habitats</w:t>
            </w:r>
          </w:p>
        </w:tc>
      </w:tr>
    </w:tbl>
    <w:p w14:paraId="10A4048B" w14:textId="77777777" w:rsidR="00CC280D" w:rsidRDefault="00CC280D"/>
    <w:sectPr w:rsidR="00CC280D" w:rsidSect="001D030E">
      <w:pgSz w:w="23814" w:h="16839" w:orient="landscape" w:code="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035BBE"/>
    <w:rsid w:val="00053077"/>
    <w:rsid w:val="000C2429"/>
    <w:rsid w:val="001A7A53"/>
    <w:rsid w:val="001C0E40"/>
    <w:rsid w:val="001D030E"/>
    <w:rsid w:val="002E0798"/>
    <w:rsid w:val="002F2AA0"/>
    <w:rsid w:val="00323E68"/>
    <w:rsid w:val="00330A05"/>
    <w:rsid w:val="004F1BD4"/>
    <w:rsid w:val="00583354"/>
    <w:rsid w:val="00694C8C"/>
    <w:rsid w:val="0076387E"/>
    <w:rsid w:val="00802F4B"/>
    <w:rsid w:val="008062A2"/>
    <w:rsid w:val="008475D6"/>
    <w:rsid w:val="00887509"/>
    <w:rsid w:val="00902D5B"/>
    <w:rsid w:val="00A96E1E"/>
    <w:rsid w:val="00AE046E"/>
    <w:rsid w:val="00B64605"/>
    <w:rsid w:val="00B9108F"/>
    <w:rsid w:val="00BC6535"/>
    <w:rsid w:val="00C048E7"/>
    <w:rsid w:val="00C1260F"/>
    <w:rsid w:val="00CC280D"/>
    <w:rsid w:val="00DC5CB2"/>
    <w:rsid w:val="00DE1A9A"/>
    <w:rsid w:val="00E1570D"/>
    <w:rsid w:val="00F3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37CC6"/>
  <w15:docId w15:val="{60CD6B11-C082-462F-BB18-06CEC80D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O'Keefe</dc:creator>
  <cp:lastModifiedBy>Carlie Wilson</cp:lastModifiedBy>
  <cp:revision>3</cp:revision>
  <cp:lastPrinted>2021-09-23T12:47:00Z</cp:lastPrinted>
  <dcterms:created xsi:type="dcterms:W3CDTF">2022-12-06T17:47:00Z</dcterms:created>
  <dcterms:modified xsi:type="dcterms:W3CDTF">2022-12-06T17:56:00Z</dcterms:modified>
</cp:coreProperties>
</file>